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7F" w:rsidRPr="00DF007F" w:rsidRDefault="00DF007F" w:rsidP="00DF007F">
      <w:pPr>
        <w:pStyle w:val="Titre1"/>
        <w:rPr>
          <w:rFonts w:asciiTheme="minorHAnsi" w:hAnsiTheme="minorHAnsi" w:cstheme="minorHAnsi"/>
          <w:sz w:val="28"/>
        </w:rPr>
      </w:pPr>
      <w:r w:rsidRPr="00DF007F">
        <w:rPr>
          <w:rFonts w:asciiTheme="minorHAnsi" w:hAnsiTheme="minorHAnsi" w:cstheme="minorHAnsi"/>
          <w:sz w:val="28"/>
        </w:rPr>
        <w:t>CENTRE D’ÉTUDES COLLÉGIALES EN CHARLEVOIX</w:t>
      </w:r>
    </w:p>
    <w:p w:rsidR="00DF007F" w:rsidRPr="00DF007F" w:rsidRDefault="00DF007F" w:rsidP="00DF007F">
      <w:pPr>
        <w:rPr>
          <w:rFonts w:asciiTheme="minorHAnsi" w:hAnsiTheme="minorHAnsi" w:cstheme="minorHAnsi"/>
          <w:b/>
          <w:bCs/>
          <w:sz w:val="28"/>
        </w:rPr>
      </w:pPr>
      <w:r w:rsidRPr="00DF007F">
        <w:rPr>
          <w:rFonts w:asciiTheme="minorHAnsi" w:hAnsiTheme="minorHAnsi" w:cstheme="minorHAnsi"/>
          <w:b/>
          <w:bCs/>
          <w:sz w:val="28"/>
        </w:rPr>
        <w:t>COMITÉ SANTÉ ET SÉCURITÉ AU TRAVAIL ET SANTÉ GLOBALE</w:t>
      </w:r>
    </w:p>
    <w:p w:rsidR="00DF007F" w:rsidRPr="00DF007F" w:rsidRDefault="00DF007F" w:rsidP="00DF007F">
      <w:pPr>
        <w:ind w:left="-426"/>
        <w:rPr>
          <w:rFonts w:asciiTheme="minorHAnsi" w:hAnsiTheme="minorHAnsi" w:cstheme="minorHAnsi"/>
          <w:b/>
          <w:bCs/>
          <w:sz w:val="28"/>
        </w:rPr>
      </w:pPr>
    </w:p>
    <w:p w:rsidR="00DF007F" w:rsidRPr="00DF007F" w:rsidRDefault="00DF007F" w:rsidP="00DF007F">
      <w:pPr>
        <w:rPr>
          <w:rFonts w:asciiTheme="minorHAnsi" w:hAnsiTheme="minorHAnsi" w:cstheme="minorHAnsi"/>
          <w:b/>
          <w:bCs/>
          <w:sz w:val="28"/>
        </w:rPr>
      </w:pPr>
      <w:r w:rsidRPr="00DF007F">
        <w:rPr>
          <w:rFonts w:asciiTheme="minorHAnsi" w:hAnsiTheme="minorHAnsi" w:cstheme="minorHAnsi"/>
          <w:b/>
          <w:bCs/>
          <w:sz w:val="28"/>
        </w:rPr>
        <w:t>Plan d’action 2017-2019</w:t>
      </w:r>
    </w:p>
    <w:p w:rsidR="00DF007F" w:rsidRPr="002C376D" w:rsidRDefault="00DF007F" w:rsidP="00DF007F">
      <w:pPr>
        <w:rPr>
          <w:rFonts w:asciiTheme="minorHAnsi" w:hAnsiTheme="minorHAnsi" w:cstheme="minorHAnsi"/>
          <w:b/>
          <w:bCs/>
        </w:rPr>
      </w:pPr>
    </w:p>
    <w:tbl>
      <w:tblPr>
        <w:tblStyle w:val="Ombrageclair"/>
        <w:tblpPr w:leftFromText="141" w:rightFromText="141" w:vertAnchor="text" w:horzAnchor="margin" w:tblpXSpec="center" w:tblpY="352"/>
        <w:tblW w:w="1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314"/>
        <w:gridCol w:w="4252"/>
        <w:gridCol w:w="1823"/>
        <w:gridCol w:w="1375"/>
        <w:gridCol w:w="1350"/>
        <w:gridCol w:w="1201"/>
      </w:tblGrid>
      <w:tr w:rsidR="00DF007F" w:rsidTr="00BD50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F007F" w:rsidRPr="00DF007F" w:rsidRDefault="00DF007F" w:rsidP="00DF007F">
            <w:pPr>
              <w:rPr>
                <w:sz w:val="28"/>
              </w:rPr>
            </w:pPr>
          </w:p>
        </w:tc>
        <w:tc>
          <w:tcPr>
            <w:tcW w:w="3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F007F" w:rsidRPr="00DF007F" w:rsidRDefault="00DF007F" w:rsidP="00DF00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4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F007F" w:rsidRPr="00DF007F" w:rsidRDefault="00DF007F" w:rsidP="00DF0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</w:rPr>
            </w:pPr>
            <w:r w:rsidRPr="00DF007F">
              <w:rPr>
                <w:rFonts w:asciiTheme="minorHAnsi" w:hAnsiTheme="minorHAnsi"/>
                <w:sz w:val="28"/>
              </w:rPr>
              <w:t>OBJECTIFS</w:t>
            </w:r>
          </w:p>
        </w:tc>
        <w:tc>
          <w:tcPr>
            <w:tcW w:w="18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F007F" w:rsidRPr="00DF007F" w:rsidRDefault="00DF007F" w:rsidP="00DF0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</w:rPr>
            </w:pPr>
            <w:r w:rsidRPr="00DF007F">
              <w:rPr>
                <w:rFonts w:asciiTheme="minorHAnsi" w:hAnsiTheme="minorHAnsi"/>
                <w:sz w:val="28"/>
              </w:rPr>
              <w:t>PORTEUR (S) DU DOSSIER</w:t>
            </w:r>
          </w:p>
        </w:tc>
        <w:tc>
          <w:tcPr>
            <w:tcW w:w="13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F007F" w:rsidRPr="00DF007F" w:rsidRDefault="00DF007F" w:rsidP="00DF0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</w:rPr>
            </w:pPr>
            <w:r w:rsidRPr="00DF007F">
              <w:rPr>
                <w:rFonts w:asciiTheme="minorHAnsi" w:hAnsiTheme="minorHAnsi"/>
                <w:sz w:val="28"/>
              </w:rPr>
              <w:t>2017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F007F" w:rsidRPr="00DF007F" w:rsidRDefault="00DF007F" w:rsidP="00DF0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</w:rPr>
            </w:pPr>
            <w:r w:rsidRPr="00DF007F">
              <w:rPr>
                <w:rFonts w:asciiTheme="minorHAnsi" w:hAnsiTheme="minorHAnsi"/>
                <w:sz w:val="28"/>
              </w:rPr>
              <w:t>2018</w:t>
            </w:r>
          </w:p>
        </w:tc>
        <w:tc>
          <w:tcPr>
            <w:tcW w:w="12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F007F" w:rsidRPr="00DF007F" w:rsidRDefault="00DF007F" w:rsidP="00DF0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</w:rPr>
            </w:pPr>
            <w:r w:rsidRPr="00DF007F">
              <w:rPr>
                <w:rFonts w:asciiTheme="minorHAnsi" w:hAnsiTheme="minorHAnsi"/>
                <w:sz w:val="28"/>
              </w:rPr>
              <w:t>2019</w:t>
            </w:r>
          </w:p>
        </w:tc>
      </w:tr>
      <w:tr w:rsidR="00DF007F" w:rsidTr="00BD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vMerge w:val="restart"/>
            <w:tcBorders>
              <w:left w:val="none" w:sz="0" w:space="0" w:color="auto"/>
              <w:right w:val="none" w:sz="0" w:space="0" w:color="auto"/>
            </w:tcBorders>
            <w:textDirection w:val="btLr"/>
            <w:vAlign w:val="center"/>
          </w:tcPr>
          <w:p w:rsidR="00DF007F" w:rsidRPr="00DF007F" w:rsidRDefault="00DF007F" w:rsidP="00DF007F">
            <w:pPr>
              <w:ind w:left="113" w:right="113"/>
              <w:jc w:val="center"/>
              <w:rPr>
                <w:rFonts w:asciiTheme="minorHAnsi" w:hAnsiTheme="minorHAnsi" w:cstheme="minorHAnsi"/>
                <w:bCs w:val="0"/>
                <w:sz w:val="28"/>
              </w:rPr>
            </w:pPr>
            <w:r>
              <w:rPr>
                <w:rFonts w:asciiTheme="minorHAnsi" w:hAnsiTheme="minorHAnsi" w:cstheme="minorHAnsi"/>
                <w:bCs w:val="0"/>
                <w:sz w:val="28"/>
              </w:rPr>
              <w:t>SANTÉ ET SÉCURITÉ AU TRAVAIL</w:t>
            </w:r>
          </w:p>
        </w:tc>
        <w:tc>
          <w:tcPr>
            <w:tcW w:w="314" w:type="dxa"/>
            <w:tcBorders>
              <w:left w:val="none" w:sz="0" w:space="0" w:color="auto"/>
              <w:right w:val="none" w:sz="0" w:space="0" w:color="auto"/>
            </w:tcBorders>
          </w:tcPr>
          <w:p w:rsidR="00DF007F" w:rsidRPr="00DF007F" w:rsidRDefault="00DF007F" w:rsidP="00DF007F">
            <w:pPr>
              <w:pStyle w:val="Paragraphedeliste"/>
              <w:numPr>
                <w:ilvl w:val="0"/>
                <w:numId w:val="5"/>
              </w:numPr>
              <w:ind w:left="-7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:rsidR="00DF007F" w:rsidRPr="00DF007F" w:rsidRDefault="00DF007F" w:rsidP="00AA1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F007F">
              <w:rPr>
                <w:rFonts w:asciiTheme="minorHAnsi" w:hAnsiTheme="minorHAnsi" w:cstheme="minorHAnsi"/>
              </w:rPr>
              <w:t>Diffuser davantage les mesures de prévention en santé et sécurité auprès des étudiants</w:t>
            </w:r>
          </w:p>
        </w:tc>
        <w:tc>
          <w:tcPr>
            <w:tcW w:w="182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007F" w:rsidRDefault="009339A7" w:rsidP="00DF0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Agnès</w:t>
            </w:r>
          </w:p>
          <w:p w:rsidR="009339A7" w:rsidRPr="00DF007F" w:rsidRDefault="009339A7" w:rsidP="00DF0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Martine</w:t>
            </w:r>
          </w:p>
        </w:tc>
        <w:tc>
          <w:tcPr>
            <w:tcW w:w="13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007F" w:rsidRPr="00DF007F" w:rsidRDefault="009339A7" w:rsidP="00DF0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Automne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007F" w:rsidRPr="00DF007F" w:rsidRDefault="00DF007F" w:rsidP="00DF0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007F" w:rsidRPr="00DF007F" w:rsidRDefault="00DF007F" w:rsidP="00DF0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F007F" w:rsidTr="00933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vMerge/>
            <w:vAlign w:val="center"/>
          </w:tcPr>
          <w:p w:rsidR="00DF007F" w:rsidRPr="00DF007F" w:rsidRDefault="00DF007F" w:rsidP="00DF007F">
            <w:pPr>
              <w:jc w:val="center"/>
              <w:rPr>
                <w:rFonts w:asciiTheme="minorHAnsi" w:hAnsiTheme="minorHAnsi" w:cstheme="minorHAnsi"/>
                <w:bCs w:val="0"/>
                <w:sz w:val="28"/>
              </w:rPr>
            </w:pPr>
          </w:p>
        </w:tc>
        <w:tc>
          <w:tcPr>
            <w:tcW w:w="314" w:type="dxa"/>
          </w:tcPr>
          <w:p w:rsidR="00DF007F" w:rsidRPr="00DF007F" w:rsidRDefault="00DF007F" w:rsidP="00DF007F">
            <w:pPr>
              <w:pStyle w:val="Paragraphedeliste"/>
              <w:numPr>
                <w:ilvl w:val="0"/>
                <w:numId w:val="5"/>
              </w:numPr>
              <w:ind w:left="-7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:rsidR="00DF007F" w:rsidRPr="00DF007F" w:rsidRDefault="00DF007F" w:rsidP="00DF0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F007F">
              <w:rPr>
                <w:rFonts w:asciiTheme="minorHAnsi" w:hAnsiTheme="minorHAnsi" w:cstheme="minorHAnsi"/>
              </w:rPr>
              <w:t>Inclure l’aspect de la santé et de la sécurité dans la procédure d’accueil pour le nouveau personnel</w:t>
            </w:r>
          </w:p>
        </w:tc>
        <w:tc>
          <w:tcPr>
            <w:tcW w:w="1823" w:type="dxa"/>
            <w:vAlign w:val="center"/>
          </w:tcPr>
          <w:p w:rsidR="00DF007F" w:rsidRPr="00DF007F" w:rsidRDefault="009339A7" w:rsidP="00DF0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Daniel</w:t>
            </w:r>
          </w:p>
          <w:p w:rsidR="00DF007F" w:rsidRDefault="00DF007F" w:rsidP="00DF0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F007F">
              <w:rPr>
                <w:rFonts w:asciiTheme="minorHAnsi" w:hAnsiTheme="minorHAnsi" w:cstheme="minorHAnsi"/>
              </w:rPr>
              <w:t>Isabelle</w:t>
            </w:r>
          </w:p>
          <w:p w:rsidR="009339A7" w:rsidRPr="00DF007F" w:rsidRDefault="009339A7" w:rsidP="00933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Claudine</w:t>
            </w:r>
          </w:p>
        </w:tc>
        <w:tc>
          <w:tcPr>
            <w:tcW w:w="1375" w:type="dxa"/>
            <w:vAlign w:val="center"/>
          </w:tcPr>
          <w:p w:rsidR="00DF007F" w:rsidRPr="00DF007F" w:rsidRDefault="00DF007F" w:rsidP="00933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:rsidR="00DF007F" w:rsidRPr="009339A7" w:rsidRDefault="009339A7" w:rsidP="00933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339A7">
              <w:rPr>
                <w:rFonts w:asciiTheme="minorHAnsi" w:hAnsiTheme="minorHAnsi" w:cstheme="minorHAnsi"/>
              </w:rPr>
              <w:t>Mai</w:t>
            </w:r>
          </w:p>
        </w:tc>
        <w:tc>
          <w:tcPr>
            <w:tcW w:w="1201" w:type="dxa"/>
            <w:vAlign w:val="center"/>
          </w:tcPr>
          <w:p w:rsidR="00DF007F" w:rsidRPr="009339A7" w:rsidRDefault="00DF007F" w:rsidP="00933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F007F" w:rsidTr="00933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007F" w:rsidRPr="00DF007F" w:rsidRDefault="00DF007F" w:rsidP="00DF007F">
            <w:pPr>
              <w:jc w:val="center"/>
              <w:rPr>
                <w:rFonts w:asciiTheme="minorHAnsi" w:hAnsiTheme="minorHAnsi" w:cstheme="minorHAnsi"/>
                <w:bCs w:val="0"/>
                <w:sz w:val="28"/>
              </w:rPr>
            </w:pPr>
          </w:p>
        </w:tc>
        <w:tc>
          <w:tcPr>
            <w:tcW w:w="314" w:type="dxa"/>
            <w:tcBorders>
              <w:left w:val="none" w:sz="0" w:space="0" w:color="auto"/>
              <w:right w:val="none" w:sz="0" w:space="0" w:color="auto"/>
            </w:tcBorders>
          </w:tcPr>
          <w:p w:rsidR="00DF007F" w:rsidRPr="00DF007F" w:rsidRDefault="00DF007F" w:rsidP="00DF007F">
            <w:pPr>
              <w:pStyle w:val="Paragraphedeliste"/>
              <w:numPr>
                <w:ilvl w:val="0"/>
                <w:numId w:val="5"/>
              </w:numPr>
              <w:ind w:left="-7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:rsidR="00DF007F" w:rsidRPr="00DF007F" w:rsidRDefault="00DF007F" w:rsidP="00DF0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F007F">
              <w:rPr>
                <w:rFonts w:asciiTheme="minorHAnsi" w:hAnsiTheme="minorHAnsi" w:cstheme="minorHAnsi"/>
              </w:rPr>
              <w:t>S’assurer que les connaissances et les pratiques en santé et en sécurité sont intégrées dans la dimension pédagogique de nos programmes, incluant les milieux de stage.</w:t>
            </w:r>
          </w:p>
        </w:tc>
        <w:tc>
          <w:tcPr>
            <w:tcW w:w="182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007F" w:rsidRPr="00DF007F" w:rsidRDefault="009339A7" w:rsidP="00DF0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Katie</w:t>
            </w:r>
          </w:p>
          <w:p w:rsidR="00DF007F" w:rsidRPr="00DF007F" w:rsidRDefault="00DF007F" w:rsidP="00DF0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F007F">
              <w:rPr>
                <w:rFonts w:asciiTheme="minorHAnsi" w:hAnsiTheme="minorHAnsi" w:cstheme="minorHAnsi"/>
              </w:rPr>
              <w:t>RCD</w:t>
            </w:r>
          </w:p>
        </w:tc>
        <w:tc>
          <w:tcPr>
            <w:tcW w:w="13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007F" w:rsidRPr="00DF007F" w:rsidRDefault="00DF007F" w:rsidP="00933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007F" w:rsidRPr="00DF007F" w:rsidRDefault="009339A7" w:rsidP="00933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Mai</w:t>
            </w:r>
          </w:p>
        </w:tc>
        <w:tc>
          <w:tcPr>
            <w:tcW w:w="12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007F" w:rsidRPr="00DF007F" w:rsidRDefault="00DF007F" w:rsidP="00933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339A7" w:rsidTr="009C4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vMerge/>
            <w:vAlign w:val="center"/>
          </w:tcPr>
          <w:p w:rsidR="009339A7" w:rsidRPr="00DF007F" w:rsidRDefault="009339A7" w:rsidP="009339A7">
            <w:pPr>
              <w:jc w:val="center"/>
              <w:rPr>
                <w:rFonts w:asciiTheme="minorHAnsi" w:hAnsiTheme="minorHAnsi" w:cstheme="minorHAnsi"/>
                <w:bCs w:val="0"/>
                <w:sz w:val="28"/>
              </w:rPr>
            </w:pPr>
          </w:p>
        </w:tc>
        <w:tc>
          <w:tcPr>
            <w:tcW w:w="314" w:type="dxa"/>
          </w:tcPr>
          <w:p w:rsidR="009339A7" w:rsidRPr="00DF007F" w:rsidRDefault="009339A7" w:rsidP="009339A7">
            <w:pPr>
              <w:pStyle w:val="Paragraphedeliste"/>
              <w:numPr>
                <w:ilvl w:val="0"/>
                <w:numId w:val="5"/>
              </w:numPr>
              <w:ind w:left="-7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:rsidR="009339A7" w:rsidRPr="00DF007F" w:rsidRDefault="009339A7" w:rsidP="00933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F007F">
              <w:rPr>
                <w:rFonts w:asciiTheme="minorHAnsi" w:hAnsiTheme="minorHAnsi" w:cstheme="minorHAnsi"/>
              </w:rPr>
              <w:t>Étudier l’ergonomie des postes de travail</w:t>
            </w:r>
          </w:p>
        </w:tc>
        <w:tc>
          <w:tcPr>
            <w:tcW w:w="1823" w:type="dxa"/>
            <w:vAlign w:val="center"/>
          </w:tcPr>
          <w:p w:rsidR="009339A7" w:rsidRDefault="009339A7" w:rsidP="00933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F007F">
              <w:rPr>
                <w:rFonts w:asciiTheme="minorHAnsi" w:hAnsiTheme="minorHAnsi" w:cstheme="minorHAnsi"/>
              </w:rPr>
              <w:t>Sylvain</w:t>
            </w:r>
          </w:p>
          <w:p w:rsidR="009339A7" w:rsidRDefault="009339A7" w:rsidP="00933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Audrey</w:t>
            </w:r>
          </w:p>
          <w:p w:rsidR="009339A7" w:rsidRPr="00DF007F" w:rsidRDefault="009339A7" w:rsidP="00933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Daniel</w:t>
            </w:r>
          </w:p>
        </w:tc>
        <w:tc>
          <w:tcPr>
            <w:tcW w:w="1375" w:type="dxa"/>
            <w:vAlign w:val="center"/>
          </w:tcPr>
          <w:p w:rsidR="009339A7" w:rsidRPr="009339A7" w:rsidRDefault="009339A7" w:rsidP="00933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339A7">
              <w:rPr>
                <w:rFonts w:asciiTheme="minorHAnsi" w:hAnsiTheme="minorHAnsi" w:cstheme="minorHAnsi"/>
              </w:rPr>
              <w:t>En continu</w:t>
            </w:r>
          </w:p>
        </w:tc>
        <w:tc>
          <w:tcPr>
            <w:tcW w:w="1350" w:type="dxa"/>
            <w:vAlign w:val="center"/>
          </w:tcPr>
          <w:p w:rsidR="009339A7" w:rsidRPr="009339A7" w:rsidRDefault="009339A7" w:rsidP="00933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339A7">
              <w:rPr>
                <w:rFonts w:asciiTheme="minorHAnsi" w:hAnsiTheme="minorHAnsi" w:cstheme="minorHAnsi"/>
              </w:rPr>
              <w:t>En continu</w:t>
            </w:r>
          </w:p>
        </w:tc>
        <w:tc>
          <w:tcPr>
            <w:tcW w:w="1201" w:type="dxa"/>
            <w:vAlign w:val="center"/>
          </w:tcPr>
          <w:p w:rsidR="009339A7" w:rsidRPr="009339A7" w:rsidRDefault="009339A7" w:rsidP="00933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339A7">
              <w:rPr>
                <w:rFonts w:asciiTheme="minorHAnsi" w:hAnsiTheme="minorHAnsi" w:cstheme="minorHAnsi"/>
              </w:rPr>
              <w:t>En continu</w:t>
            </w:r>
          </w:p>
        </w:tc>
      </w:tr>
      <w:tr w:rsidR="009339A7" w:rsidTr="00933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339A7" w:rsidRPr="00DF007F" w:rsidRDefault="009339A7" w:rsidP="009339A7">
            <w:pPr>
              <w:ind w:left="113" w:right="113"/>
              <w:jc w:val="center"/>
              <w:rPr>
                <w:rFonts w:asciiTheme="minorHAnsi" w:hAnsiTheme="minorHAnsi" w:cstheme="minorHAnsi"/>
                <w:bCs w:val="0"/>
                <w:sz w:val="28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Cs w:val="0"/>
                <w:sz w:val="28"/>
              </w:rPr>
              <w:t>SANTÉ GLOBALE DU PERSONNEL</w:t>
            </w:r>
          </w:p>
        </w:tc>
        <w:tc>
          <w:tcPr>
            <w:tcW w:w="314" w:type="dxa"/>
            <w:tcBorders>
              <w:left w:val="none" w:sz="0" w:space="0" w:color="auto"/>
              <w:right w:val="none" w:sz="0" w:space="0" w:color="auto"/>
            </w:tcBorders>
          </w:tcPr>
          <w:p w:rsidR="009339A7" w:rsidRPr="00DF007F" w:rsidRDefault="009339A7" w:rsidP="009339A7">
            <w:pPr>
              <w:pStyle w:val="Paragraphedeliste"/>
              <w:numPr>
                <w:ilvl w:val="0"/>
                <w:numId w:val="5"/>
              </w:numPr>
              <w:ind w:left="-7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:rsidR="009339A7" w:rsidRPr="00DF007F" w:rsidRDefault="009339A7" w:rsidP="005963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Aménager espace d’entraînement </w:t>
            </w:r>
            <w:r w:rsidR="00596336">
              <w:rPr>
                <w:rFonts w:asciiTheme="minorHAnsi" w:hAnsiTheme="minorHAnsi" w:cstheme="minorHAnsi"/>
              </w:rPr>
              <w:t xml:space="preserve">intérieur </w:t>
            </w:r>
          </w:p>
        </w:tc>
        <w:tc>
          <w:tcPr>
            <w:tcW w:w="182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339A7" w:rsidRPr="00DF007F" w:rsidRDefault="009339A7" w:rsidP="00933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Agnès</w:t>
            </w:r>
          </w:p>
        </w:tc>
        <w:tc>
          <w:tcPr>
            <w:tcW w:w="13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339A7" w:rsidRPr="00DF007F" w:rsidRDefault="009339A7" w:rsidP="00933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339A7" w:rsidRPr="00DF007F" w:rsidRDefault="009339A7" w:rsidP="00933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Mai</w:t>
            </w:r>
          </w:p>
        </w:tc>
        <w:tc>
          <w:tcPr>
            <w:tcW w:w="12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339A7" w:rsidRPr="00DF007F" w:rsidRDefault="009339A7" w:rsidP="00933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39A7" w:rsidTr="00DB60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vMerge/>
            <w:shd w:val="clear" w:color="auto" w:fill="FFFFFF" w:themeFill="background1"/>
          </w:tcPr>
          <w:p w:rsidR="009339A7" w:rsidRPr="00DF007F" w:rsidRDefault="009339A7" w:rsidP="009339A7">
            <w:pPr>
              <w:rPr>
                <w:sz w:val="28"/>
              </w:rPr>
            </w:pPr>
          </w:p>
        </w:tc>
        <w:tc>
          <w:tcPr>
            <w:tcW w:w="314" w:type="dxa"/>
          </w:tcPr>
          <w:p w:rsidR="009339A7" w:rsidRPr="00DF007F" w:rsidRDefault="009339A7" w:rsidP="009339A7">
            <w:pPr>
              <w:pStyle w:val="Paragraphedeliste"/>
              <w:numPr>
                <w:ilvl w:val="0"/>
                <w:numId w:val="5"/>
              </w:numPr>
              <w:ind w:left="-7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:rsidR="009339A7" w:rsidRPr="009339A7" w:rsidRDefault="009339A7" w:rsidP="00933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339A7">
              <w:rPr>
                <w:rFonts w:asciiTheme="minorHAnsi" w:hAnsiTheme="minorHAnsi" w:cstheme="minorHAnsi"/>
              </w:rPr>
              <w:t>Améliorer la santé mentale du personnel</w:t>
            </w:r>
          </w:p>
        </w:tc>
        <w:tc>
          <w:tcPr>
            <w:tcW w:w="1823" w:type="dxa"/>
            <w:vAlign w:val="center"/>
          </w:tcPr>
          <w:p w:rsidR="009339A7" w:rsidRPr="009339A7" w:rsidRDefault="009339A7" w:rsidP="00DB60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  <w:vAlign w:val="center"/>
          </w:tcPr>
          <w:p w:rsidR="009339A7" w:rsidRPr="009339A7" w:rsidRDefault="009339A7" w:rsidP="00DB60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:rsidR="009339A7" w:rsidRPr="009339A7" w:rsidRDefault="009339A7" w:rsidP="00DB60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vAlign w:val="center"/>
          </w:tcPr>
          <w:p w:rsidR="009339A7" w:rsidRPr="009339A7" w:rsidRDefault="009339A7" w:rsidP="00DB60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2F0BF3" w:rsidTr="00DB6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F0BF3" w:rsidRPr="00DF007F" w:rsidRDefault="002F0BF3" w:rsidP="002F0BF3">
            <w:pPr>
              <w:rPr>
                <w:sz w:val="28"/>
              </w:rPr>
            </w:pPr>
          </w:p>
        </w:tc>
        <w:tc>
          <w:tcPr>
            <w:tcW w:w="314" w:type="dxa"/>
            <w:tcBorders>
              <w:left w:val="none" w:sz="0" w:space="0" w:color="auto"/>
              <w:right w:val="none" w:sz="0" w:space="0" w:color="auto"/>
            </w:tcBorders>
          </w:tcPr>
          <w:p w:rsidR="002F0BF3" w:rsidRPr="00DF007F" w:rsidRDefault="002F0BF3" w:rsidP="002F0BF3">
            <w:pPr>
              <w:pStyle w:val="Paragraphedeliste"/>
              <w:numPr>
                <w:ilvl w:val="0"/>
                <w:numId w:val="5"/>
              </w:numPr>
              <w:ind w:left="-7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:rsidR="002F0BF3" w:rsidRPr="009339A7" w:rsidRDefault="002F0BF3" w:rsidP="002F0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Évaluation de la condition physique périodique (2 fois/année)</w:t>
            </w:r>
          </w:p>
        </w:tc>
        <w:tc>
          <w:tcPr>
            <w:tcW w:w="182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F0BF3" w:rsidRPr="009339A7" w:rsidRDefault="002F0BF3" w:rsidP="002F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Geneviève</w:t>
            </w:r>
          </w:p>
        </w:tc>
        <w:tc>
          <w:tcPr>
            <w:tcW w:w="13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F0BF3" w:rsidRPr="009339A7" w:rsidRDefault="002F0BF3" w:rsidP="002F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 continu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F0BF3" w:rsidRPr="009339A7" w:rsidRDefault="002F0BF3" w:rsidP="002F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 continu</w:t>
            </w:r>
          </w:p>
        </w:tc>
        <w:tc>
          <w:tcPr>
            <w:tcW w:w="12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F0BF3" w:rsidRPr="009339A7" w:rsidRDefault="002F0BF3" w:rsidP="002F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 continu</w:t>
            </w:r>
          </w:p>
        </w:tc>
      </w:tr>
      <w:tr w:rsidR="002F0BF3" w:rsidTr="00DB60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vMerge/>
            <w:shd w:val="clear" w:color="auto" w:fill="FFFFFF" w:themeFill="background1"/>
          </w:tcPr>
          <w:p w:rsidR="002F0BF3" w:rsidRPr="00DF007F" w:rsidRDefault="002F0BF3" w:rsidP="002F0BF3">
            <w:pPr>
              <w:rPr>
                <w:sz w:val="28"/>
              </w:rPr>
            </w:pPr>
          </w:p>
        </w:tc>
        <w:tc>
          <w:tcPr>
            <w:tcW w:w="314" w:type="dxa"/>
          </w:tcPr>
          <w:p w:rsidR="002F0BF3" w:rsidRPr="00DF007F" w:rsidRDefault="002F0BF3" w:rsidP="002F0BF3">
            <w:pPr>
              <w:pStyle w:val="Paragraphedeliste"/>
              <w:numPr>
                <w:ilvl w:val="0"/>
                <w:numId w:val="5"/>
              </w:numPr>
              <w:ind w:left="-7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:rsidR="002F0BF3" w:rsidRPr="009339A7" w:rsidRDefault="002F0BF3" w:rsidP="002F0B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Améliorer l’esprit d’équipe</w:t>
            </w:r>
          </w:p>
        </w:tc>
        <w:tc>
          <w:tcPr>
            <w:tcW w:w="1823" w:type="dxa"/>
            <w:vAlign w:val="center"/>
          </w:tcPr>
          <w:p w:rsidR="002F0BF3" w:rsidRPr="009339A7" w:rsidRDefault="002F0BF3" w:rsidP="002F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  <w:vAlign w:val="center"/>
          </w:tcPr>
          <w:p w:rsidR="002F0BF3" w:rsidRPr="009339A7" w:rsidRDefault="002F0BF3" w:rsidP="002F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:rsidR="002F0BF3" w:rsidRPr="009339A7" w:rsidRDefault="002F0BF3" w:rsidP="002F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vAlign w:val="center"/>
          </w:tcPr>
          <w:p w:rsidR="002F0BF3" w:rsidRPr="009339A7" w:rsidRDefault="002F0BF3" w:rsidP="002F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2F0BF3" w:rsidTr="00DB6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F0BF3" w:rsidRPr="00DF007F" w:rsidRDefault="002F0BF3" w:rsidP="002F0BF3">
            <w:pPr>
              <w:rPr>
                <w:sz w:val="28"/>
              </w:rPr>
            </w:pPr>
          </w:p>
        </w:tc>
        <w:tc>
          <w:tcPr>
            <w:tcW w:w="314" w:type="dxa"/>
            <w:tcBorders>
              <w:left w:val="none" w:sz="0" w:space="0" w:color="auto"/>
              <w:right w:val="none" w:sz="0" w:space="0" w:color="auto"/>
            </w:tcBorders>
          </w:tcPr>
          <w:p w:rsidR="002F0BF3" w:rsidRPr="00DF007F" w:rsidRDefault="002F0BF3" w:rsidP="002F0BF3">
            <w:pPr>
              <w:pStyle w:val="Paragraphedeliste"/>
              <w:numPr>
                <w:ilvl w:val="0"/>
                <w:numId w:val="5"/>
              </w:numPr>
              <w:ind w:left="-7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:rsidR="002F0BF3" w:rsidRPr="009339A7" w:rsidRDefault="002F0BF3" w:rsidP="002F0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Évaluer la valeur nutritive des menus offerts par la cafétéria </w:t>
            </w:r>
          </w:p>
        </w:tc>
        <w:tc>
          <w:tcPr>
            <w:tcW w:w="182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F0BF3" w:rsidRPr="009339A7" w:rsidRDefault="002F0BF3" w:rsidP="002F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Geneviève</w:t>
            </w:r>
          </w:p>
        </w:tc>
        <w:tc>
          <w:tcPr>
            <w:tcW w:w="13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F0BF3" w:rsidRPr="009339A7" w:rsidRDefault="002F0BF3" w:rsidP="002F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F0BF3" w:rsidRPr="009339A7" w:rsidRDefault="002F0BF3" w:rsidP="002F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F0BF3" w:rsidRPr="009339A7" w:rsidRDefault="002F0BF3" w:rsidP="002F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:rsidR="001D351F" w:rsidRDefault="001D351F"/>
    <w:sectPr w:rsidR="001D35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6CCD"/>
    <w:multiLevelType w:val="hybridMultilevel"/>
    <w:tmpl w:val="92A2F11C"/>
    <w:lvl w:ilvl="0" w:tplc="0C0C000F">
      <w:start w:val="1"/>
      <w:numFmt w:val="decimal"/>
      <w:lvlText w:val="%1."/>
      <w:lvlJc w:val="left"/>
      <w:pPr>
        <w:ind w:left="890" w:hanging="360"/>
      </w:pPr>
    </w:lvl>
    <w:lvl w:ilvl="1" w:tplc="0C0C0019" w:tentative="1">
      <w:start w:val="1"/>
      <w:numFmt w:val="lowerLetter"/>
      <w:lvlText w:val="%2."/>
      <w:lvlJc w:val="left"/>
      <w:pPr>
        <w:ind w:left="1610" w:hanging="360"/>
      </w:pPr>
    </w:lvl>
    <w:lvl w:ilvl="2" w:tplc="0C0C001B" w:tentative="1">
      <w:start w:val="1"/>
      <w:numFmt w:val="lowerRoman"/>
      <w:lvlText w:val="%3."/>
      <w:lvlJc w:val="right"/>
      <w:pPr>
        <w:ind w:left="2330" w:hanging="180"/>
      </w:pPr>
    </w:lvl>
    <w:lvl w:ilvl="3" w:tplc="0C0C000F" w:tentative="1">
      <w:start w:val="1"/>
      <w:numFmt w:val="decimal"/>
      <w:lvlText w:val="%4."/>
      <w:lvlJc w:val="left"/>
      <w:pPr>
        <w:ind w:left="3050" w:hanging="360"/>
      </w:pPr>
    </w:lvl>
    <w:lvl w:ilvl="4" w:tplc="0C0C0019" w:tentative="1">
      <w:start w:val="1"/>
      <w:numFmt w:val="lowerLetter"/>
      <w:lvlText w:val="%5."/>
      <w:lvlJc w:val="left"/>
      <w:pPr>
        <w:ind w:left="3770" w:hanging="360"/>
      </w:pPr>
    </w:lvl>
    <w:lvl w:ilvl="5" w:tplc="0C0C001B" w:tentative="1">
      <w:start w:val="1"/>
      <w:numFmt w:val="lowerRoman"/>
      <w:lvlText w:val="%6."/>
      <w:lvlJc w:val="right"/>
      <w:pPr>
        <w:ind w:left="4490" w:hanging="180"/>
      </w:pPr>
    </w:lvl>
    <w:lvl w:ilvl="6" w:tplc="0C0C000F" w:tentative="1">
      <w:start w:val="1"/>
      <w:numFmt w:val="decimal"/>
      <w:lvlText w:val="%7."/>
      <w:lvlJc w:val="left"/>
      <w:pPr>
        <w:ind w:left="5210" w:hanging="360"/>
      </w:pPr>
    </w:lvl>
    <w:lvl w:ilvl="7" w:tplc="0C0C0019" w:tentative="1">
      <w:start w:val="1"/>
      <w:numFmt w:val="lowerLetter"/>
      <w:lvlText w:val="%8."/>
      <w:lvlJc w:val="left"/>
      <w:pPr>
        <w:ind w:left="5930" w:hanging="360"/>
      </w:pPr>
    </w:lvl>
    <w:lvl w:ilvl="8" w:tplc="0C0C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>
    <w:nsid w:val="1C441A81"/>
    <w:multiLevelType w:val="hybridMultilevel"/>
    <w:tmpl w:val="E764727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A5F0E"/>
    <w:multiLevelType w:val="hybridMultilevel"/>
    <w:tmpl w:val="EBDAA050"/>
    <w:lvl w:ilvl="0" w:tplc="E136939A">
      <w:start w:val="1"/>
      <w:numFmt w:val="decimal"/>
      <w:lvlText w:val="%1."/>
      <w:lvlJc w:val="left"/>
      <w:pPr>
        <w:ind w:left="0" w:firstLine="17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E43CA3"/>
    <w:multiLevelType w:val="hybridMultilevel"/>
    <w:tmpl w:val="038A46E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B785E"/>
    <w:multiLevelType w:val="hybridMultilevel"/>
    <w:tmpl w:val="F28C8E2A"/>
    <w:lvl w:ilvl="0" w:tplc="0C0C000F">
      <w:start w:val="1"/>
      <w:numFmt w:val="decimal"/>
      <w:lvlText w:val="%1."/>
      <w:lvlJc w:val="left"/>
      <w:pPr>
        <w:ind w:left="890" w:hanging="360"/>
      </w:pPr>
    </w:lvl>
    <w:lvl w:ilvl="1" w:tplc="0C0C0019" w:tentative="1">
      <w:start w:val="1"/>
      <w:numFmt w:val="lowerLetter"/>
      <w:lvlText w:val="%2."/>
      <w:lvlJc w:val="left"/>
      <w:pPr>
        <w:ind w:left="1610" w:hanging="360"/>
      </w:pPr>
    </w:lvl>
    <w:lvl w:ilvl="2" w:tplc="0C0C001B" w:tentative="1">
      <w:start w:val="1"/>
      <w:numFmt w:val="lowerRoman"/>
      <w:lvlText w:val="%3."/>
      <w:lvlJc w:val="right"/>
      <w:pPr>
        <w:ind w:left="2330" w:hanging="180"/>
      </w:pPr>
    </w:lvl>
    <w:lvl w:ilvl="3" w:tplc="0C0C000F" w:tentative="1">
      <w:start w:val="1"/>
      <w:numFmt w:val="decimal"/>
      <w:lvlText w:val="%4."/>
      <w:lvlJc w:val="left"/>
      <w:pPr>
        <w:ind w:left="3050" w:hanging="360"/>
      </w:pPr>
    </w:lvl>
    <w:lvl w:ilvl="4" w:tplc="0C0C0019" w:tentative="1">
      <w:start w:val="1"/>
      <w:numFmt w:val="lowerLetter"/>
      <w:lvlText w:val="%5."/>
      <w:lvlJc w:val="left"/>
      <w:pPr>
        <w:ind w:left="3770" w:hanging="360"/>
      </w:pPr>
    </w:lvl>
    <w:lvl w:ilvl="5" w:tplc="0C0C001B" w:tentative="1">
      <w:start w:val="1"/>
      <w:numFmt w:val="lowerRoman"/>
      <w:lvlText w:val="%6."/>
      <w:lvlJc w:val="right"/>
      <w:pPr>
        <w:ind w:left="4490" w:hanging="180"/>
      </w:pPr>
    </w:lvl>
    <w:lvl w:ilvl="6" w:tplc="0C0C000F" w:tentative="1">
      <w:start w:val="1"/>
      <w:numFmt w:val="decimal"/>
      <w:lvlText w:val="%7."/>
      <w:lvlJc w:val="left"/>
      <w:pPr>
        <w:ind w:left="5210" w:hanging="360"/>
      </w:pPr>
    </w:lvl>
    <w:lvl w:ilvl="7" w:tplc="0C0C0019" w:tentative="1">
      <w:start w:val="1"/>
      <w:numFmt w:val="lowerLetter"/>
      <w:lvlText w:val="%8."/>
      <w:lvlJc w:val="left"/>
      <w:pPr>
        <w:ind w:left="5930" w:hanging="360"/>
      </w:pPr>
    </w:lvl>
    <w:lvl w:ilvl="8" w:tplc="0C0C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7F"/>
    <w:rsid w:val="0005753F"/>
    <w:rsid w:val="001D351F"/>
    <w:rsid w:val="002F0BF3"/>
    <w:rsid w:val="00596336"/>
    <w:rsid w:val="009339A7"/>
    <w:rsid w:val="009F1EE8"/>
    <w:rsid w:val="00AA103B"/>
    <w:rsid w:val="00B47DEB"/>
    <w:rsid w:val="00BD5086"/>
    <w:rsid w:val="00DB60FB"/>
    <w:rsid w:val="00DC296C"/>
    <w:rsid w:val="00D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DF007F"/>
    <w:pPr>
      <w:keepNext/>
      <w:outlineLvl w:val="0"/>
    </w:pPr>
    <w:rPr>
      <w:rFonts w:eastAsia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DF007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itre1Car">
    <w:name w:val="Titre 1 Car"/>
    <w:basedOn w:val="Policepardfaut"/>
    <w:link w:val="Titre1"/>
    <w:rsid w:val="00DF007F"/>
    <w:rPr>
      <w:rFonts w:eastAsia="Times New Roman" w:cs="Times New Roman"/>
      <w:b/>
      <w:bCs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F007F"/>
    <w:pPr>
      <w:ind w:left="720"/>
      <w:contextualSpacing/>
    </w:pPr>
    <w:rPr>
      <w:rFonts w:eastAsia="Times New Roman" w:cs="Times New Roman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DF007F"/>
    <w:pPr>
      <w:keepNext/>
      <w:outlineLvl w:val="0"/>
    </w:pPr>
    <w:rPr>
      <w:rFonts w:eastAsia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DF007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itre1Car">
    <w:name w:val="Titre 1 Car"/>
    <w:basedOn w:val="Policepardfaut"/>
    <w:link w:val="Titre1"/>
    <w:rsid w:val="00DF007F"/>
    <w:rPr>
      <w:rFonts w:eastAsia="Times New Roman" w:cs="Times New Roman"/>
      <w:b/>
      <w:bCs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F007F"/>
    <w:pPr>
      <w:ind w:left="720"/>
      <w:contextualSpacing/>
    </w:pPr>
    <w:rPr>
      <w:rFonts w:eastAsia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Jonquière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Katie Tremblay</cp:lastModifiedBy>
  <cp:revision>3</cp:revision>
  <cp:lastPrinted>2017-01-25T19:14:00Z</cp:lastPrinted>
  <dcterms:created xsi:type="dcterms:W3CDTF">2017-03-31T15:02:00Z</dcterms:created>
  <dcterms:modified xsi:type="dcterms:W3CDTF">2017-04-28T13:48:00Z</dcterms:modified>
</cp:coreProperties>
</file>